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98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2410"/>
        <w:gridCol w:w="313"/>
        <w:gridCol w:w="1937"/>
        <w:gridCol w:w="3567"/>
      </w:tblGrid>
      <w:tr w:rsidR="00FD29D3" w:rsidRPr="00C01D1E" w:rsidTr="0080185E">
        <w:trPr>
          <w:trHeight w:val="570"/>
        </w:trPr>
        <w:tc>
          <w:tcPr>
            <w:tcW w:w="2297" w:type="dxa"/>
            <w:tcBorders>
              <w:top w:val="thinThickSmallGap" w:sz="1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8227" w:type="dxa"/>
            <w:gridSpan w:val="4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C01D1E" w:rsidRDefault="00C01D1E" w:rsidP="009A01D2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 xml:space="preserve">"Design and Implementation of </w:t>
            </w:r>
            <w:r w:rsidR="009A01D2"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>an Education Campaign on Consumer Rights</w:t>
            </w: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>"</w:t>
            </w:r>
          </w:p>
        </w:tc>
      </w:tr>
      <w:tr w:rsidR="00FD29D3" w:rsidRPr="0080185E" w:rsidTr="0080185E">
        <w:trPr>
          <w:trHeight w:val="570"/>
        </w:trPr>
        <w:tc>
          <w:tcPr>
            <w:tcW w:w="2297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Working Group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C01D1E" w:rsidRDefault="00C01D1E" w:rsidP="009A01D2">
            <w:pPr>
              <w:rPr>
                <w:rFonts w:ascii="Arial" w:hAnsi="Arial" w:cs="Arial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 xml:space="preserve">Vice Ministry of Investment and </w:t>
            </w:r>
            <w:r w:rsidR="009A01D2"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>Competition,</w:t>
            </w: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 xml:space="preserve"> through DIACO</w:t>
            </w:r>
            <w:r w:rsidR="009A01D2"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 xml:space="preserve"> (Consumer Assistance &amp; Information Center)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</w:rPr>
              <w:t>Guatemala</w:t>
            </w:r>
          </w:p>
        </w:tc>
      </w:tr>
      <w:tr w:rsidR="00FD29D3" w:rsidRPr="00C01D1E" w:rsidTr="0080185E">
        <w:trPr>
          <w:trHeight w:val="570"/>
        </w:trPr>
        <w:tc>
          <w:tcPr>
            <w:tcW w:w="2297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D1E" w:rsidRPr="00C01D1E" w:rsidRDefault="009A01D2" w:rsidP="00C01D1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jc w:val="left"/>
              <w:rPr>
                <w:rFonts w:ascii="inherit" w:eastAsia="Times New Roman" w:hAnsi="inherit" w:cs="Courier New"/>
                <w:color w:val="212121"/>
                <w:kern w:val="0"/>
                <w:szCs w:val="20"/>
                <w:lang w:val="es-GT" w:eastAsia="es-GT"/>
              </w:rPr>
            </w:pPr>
            <w:r>
              <w:rPr>
                <w:rFonts w:ascii="inherit" w:eastAsia="Times New Roman" w:hAnsi="inherit" w:cs="Courier New"/>
                <w:color w:val="212121"/>
                <w:kern w:val="0"/>
                <w:szCs w:val="20"/>
                <w:lang w:eastAsia="es-GT"/>
              </w:rPr>
              <w:t xml:space="preserve">August </w:t>
            </w:r>
            <w:r w:rsidR="00C01D1E" w:rsidRPr="00C01D1E">
              <w:rPr>
                <w:rFonts w:ascii="inherit" w:eastAsia="Times New Roman" w:hAnsi="inherit" w:cs="Courier New"/>
                <w:color w:val="212121"/>
                <w:kern w:val="0"/>
                <w:szCs w:val="20"/>
                <w:lang w:eastAsia="es-GT"/>
              </w:rPr>
              <w:t>24 to 26.</w:t>
            </w:r>
          </w:p>
          <w:p w:rsidR="00FD29D3" w:rsidRPr="0080185E" w:rsidRDefault="00FD29D3" w:rsidP="0080185E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C01D1E" w:rsidRDefault="00FD29D3" w:rsidP="0080185E">
            <w:pPr>
              <w:pStyle w:val="Default"/>
              <w:rPr>
                <w:lang w:val="en-US"/>
              </w:rPr>
            </w:pPr>
          </w:p>
          <w:p w:rsidR="00FD29D3" w:rsidRPr="00C01D1E" w:rsidRDefault="00C01D1E" w:rsidP="0080185E">
            <w:pPr>
              <w:rPr>
                <w:rFonts w:ascii="Arial" w:hAnsi="Arial" w:cs="Arial"/>
                <w:sz w:val="24"/>
                <w:szCs w:val="24"/>
              </w:rPr>
            </w:pPr>
            <w:r w:rsidRPr="00C01D1E">
              <w:rPr>
                <w:sz w:val="24"/>
                <w:szCs w:val="24"/>
              </w:rPr>
              <w:br/>
            </w:r>
            <w:r w:rsidRPr="00C01D1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" XVII Annual Meeting of Senior Officials "</w:t>
            </w:r>
          </w:p>
        </w:tc>
      </w:tr>
      <w:tr w:rsidR="00FD29D3" w:rsidRPr="0080185E" w:rsidTr="0080185E">
        <w:trPr>
          <w:trHeight w:val="570"/>
        </w:trPr>
        <w:tc>
          <w:tcPr>
            <w:tcW w:w="2297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>Project Status</w:t>
            </w:r>
          </w:p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(Choose one)</w:t>
            </w:r>
          </w:p>
        </w:tc>
        <w:tc>
          <w:tcPr>
            <w:tcW w:w="8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E455DB" w:rsidP="0080185E">
            <w:pPr>
              <w:rPr>
                <w:rFonts w:ascii="Arial" w:hAnsi="Arial" w:cs="Arial"/>
                <w:b/>
                <w:bCs/>
              </w:rPr>
            </w:pPr>
            <w:r w:rsidRPr="00E455DB">
              <w:rPr>
                <w:rFonts w:ascii="Arial" w:hAnsi="Arial" w:cs="Arial"/>
                <w:b/>
                <w:bCs/>
                <w:noProof/>
                <w:lang w:val="es-GT" w:eastAsia="es-G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.85pt;margin-top:3.3pt;width:27.1pt;height:21.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">
                  <v:textbox>
                    <w:txbxContent>
                      <w:p w:rsidR="00FD29D3" w:rsidRPr="00E42D42" w:rsidRDefault="00FD29D3" w:rsidP="00FD29D3">
                        <w:pPr>
                          <w:rPr>
                            <w:sz w:val="16"/>
                            <w:szCs w:val="16"/>
                            <w:lang w:val="es-GT"/>
                          </w:rPr>
                        </w:pPr>
                        <w:r>
                          <w:rPr>
                            <w:lang w:val="es-GT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FD29D3" w:rsidRPr="0080185E">
              <w:rPr>
                <w:rFonts w:ascii="Arial" w:hAnsi="Arial" w:cs="Arial"/>
                <w:b/>
                <w:bCs/>
              </w:rPr>
              <w:t xml:space="preserve">      </w:t>
            </w:r>
          </w:p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 xml:space="preserve">  </w:t>
            </w:r>
            <w:r w:rsidRPr="008018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0185E">
              <w:rPr>
                <w:rFonts w:ascii="Arial" w:hAnsi="Arial" w:cs="Arial"/>
                <w:b/>
                <w:bCs/>
              </w:rPr>
              <w:t xml:space="preserve">    New     </w:t>
            </w:r>
            <w:r w:rsidRPr="0080185E">
              <w:rPr>
                <w:rFonts w:ascii="Arial" w:hAnsi="Arial" w:cs="Arial"/>
              </w:rPr>
              <w:t>□</w:t>
            </w:r>
            <w:r w:rsidRPr="0080185E">
              <w:rPr>
                <w:rFonts w:ascii="Arial" w:hAnsi="Arial" w:cs="Arial"/>
                <w:b/>
                <w:bCs/>
              </w:rPr>
              <w:t xml:space="preserve"> Continuation     </w:t>
            </w:r>
            <w:r w:rsidRPr="0080185E">
              <w:rPr>
                <w:rFonts w:ascii="Arial" w:hAnsi="Arial" w:cs="Arial"/>
              </w:rPr>
              <w:t>□</w:t>
            </w:r>
            <w:r w:rsidRPr="0080185E">
              <w:rPr>
                <w:rFonts w:ascii="Arial" w:hAnsi="Arial" w:cs="Arial"/>
                <w:b/>
                <w:bCs/>
              </w:rPr>
              <w:t xml:space="preserve"> Reformulated   </w:t>
            </w:r>
          </w:p>
        </w:tc>
      </w:tr>
      <w:tr w:rsidR="00FD29D3" w:rsidRPr="0080185E" w:rsidTr="0080185E">
        <w:trPr>
          <w:trHeight w:val="1651"/>
        </w:trPr>
        <w:tc>
          <w:tcPr>
            <w:tcW w:w="2297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>Project Category</w:t>
            </w:r>
          </w:p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(Choose one)</w:t>
            </w:r>
          </w:p>
        </w:tc>
        <w:tc>
          <w:tcPr>
            <w:tcW w:w="8227" w:type="dxa"/>
            <w:gridSpan w:val="4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</w:rPr>
              <w:t>□</w:t>
            </w:r>
            <w:r w:rsidRPr="0080185E">
              <w:rPr>
                <w:rFonts w:ascii="Arial" w:hAnsi="Arial" w:cs="Arial"/>
                <w:b/>
                <w:bCs/>
              </w:rPr>
              <w:t xml:space="preserve"> Consultation by Specialists  </w:t>
            </w:r>
          </w:p>
          <w:p w:rsidR="00FD29D3" w:rsidRPr="0080185E" w:rsidRDefault="00E455DB" w:rsidP="0080185E">
            <w:pPr>
              <w:rPr>
                <w:rFonts w:ascii="Arial" w:hAnsi="Arial" w:cs="Arial"/>
                <w:b/>
                <w:bCs/>
              </w:rPr>
            </w:pPr>
            <w:r w:rsidRPr="00E455DB">
              <w:rPr>
                <w:rFonts w:ascii="Arial" w:hAnsi="Arial" w:cs="Arial"/>
                <w:noProof/>
                <w:lang w:val="es-GT" w:eastAsia="es-GT"/>
              </w:rPr>
              <w:pict>
                <v:shape id="Text Box 6" o:spid="_x0000_s1027" type="#_x0000_t202" style="position:absolute;left:0;text-align:left;margin-left:2.45pt;margin-top:6.9pt;width:27.1pt;height:2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NKwIAAFYEAAAOAAAAZHJzL2Uyb0RvYy54bWysVNtu2zAMfR+wfxD0vjjxkqYx4hRdugwD&#10;ugvQ7gNkWbaFSaImKbGzrx8lp2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">
                  <v:textbox>
                    <w:txbxContent>
                      <w:p w:rsidR="00FD29D3" w:rsidRPr="00E42D42" w:rsidRDefault="00FD29D3" w:rsidP="00FD29D3">
                        <w:pPr>
                          <w:rPr>
                            <w:sz w:val="16"/>
                            <w:szCs w:val="16"/>
                            <w:lang w:val="es-GT"/>
                          </w:rPr>
                        </w:pPr>
                        <w:r>
                          <w:rPr>
                            <w:lang w:val="es-GT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 xml:space="preserve">       Short Term Training Course / Internships</w:t>
            </w:r>
          </w:p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</w:p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</w:rPr>
              <w:t>□</w:t>
            </w:r>
            <w:r w:rsidRPr="0080185E">
              <w:rPr>
                <w:rFonts w:ascii="Arial" w:hAnsi="Arial" w:cs="Arial"/>
                <w:b/>
                <w:bCs/>
              </w:rPr>
              <w:t xml:space="preserve"> Workshops / Seminars</w:t>
            </w:r>
          </w:p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</w:p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</w:rPr>
              <w:t>□</w:t>
            </w:r>
            <w:r w:rsidRPr="0080185E">
              <w:rPr>
                <w:rFonts w:ascii="Arial" w:hAnsi="Arial" w:cs="Arial"/>
                <w:b/>
                <w:bCs/>
              </w:rPr>
              <w:t xml:space="preserve"> Networks</w:t>
            </w:r>
          </w:p>
          <w:p w:rsidR="00FD29D3" w:rsidRPr="0080185E" w:rsidRDefault="00FD29D3" w:rsidP="0080185E">
            <w:pPr>
              <w:rPr>
                <w:rFonts w:ascii="Arial" w:hAnsi="Arial" w:cs="Arial"/>
              </w:rPr>
            </w:pPr>
          </w:p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</w:rPr>
              <w:t>□</w:t>
            </w:r>
            <w:r w:rsidRPr="0080185E">
              <w:rPr>
                <w:rFonts w:ascii="Arial" w:hAnsi="Arial" w:cs="Arial"/>
                <w:b/>
                <w:bCs/>
              </w:rPr>
              <w:t xml:space="preserve"> Database</w:t>
            </w:r>
          </w:p>
          <w:p w:rsidR="00FD29D3" w:rsidRPr="0080185E" w:rsidRDefault="00E455DB" w:rsidP="0080185E">
            <w:pPr>
              <w:rPr>
                <w:rFonts w:ascii="Arial" w:hAnsi="Arial" w:cs="Arial"/>
                <w:b/>
                <w:bCs/>
              </w:rPr>
            </w:pPr>
            <w:r w:rsidRPr="00E455DB">
              <w:rPr>
                <w:rFonts w:ascii="Arial" w:hAnsi="Arial" w:cs="Arial"/>
                <w:noProof/>
                <w:lang w:val="es-GT" w:eastAsia="es-GT"/>
              </w:rPr>
              <w:pict>
                <v:shape id="Text Box 7" o:spid="_x0000_s1028" type="#_x0000_t202" style="position:absolute;left:0;text-align:left;margin-left:3.05pt;margin-top:1.75pt;width:27.1pt;height:21.7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WdLQ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">
                  <v:textbox>
                    <w:txbxContent>
                      <w:p w:rsidR="00FD29D3" w:rsidRPr="00E42D42" w:rsidRDefault="00FD29D3" w:rsidP="00FD29D3">
                        <w:pPr>
                          <w:rPr>
                            <w:sz w:val="16"/>
                            <w:szCs w:val="16"/>
                            <w:lang w:val="es-GT"/>
                          </w:rPr>
                        </w:pPr>
                        <w:r>
                          <w:rPr>
                            <w:lang w:val="es-GT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 xml:space="preserve">       etc.</w:t>
            </w:r>
            <w:r w:rsidR="00EC4102">
              <w:rPr>
                <w:rFonts w:ascii="Arial" w:hAnsi="Arial" w:cs="Arial"/>
                <w:b/>
                <w:bCs/>
              </w:rPr>
              <w:t xml:space="preserve"> (Apoyo Financiero)</w:t>
            </w:r>
          </w:p>
        </w:tc>
      </w:tr>
      <w:tr w:rsidR="00FD29D3" w:rsidRPr="0080185E" w:rsidTr="0080185E">
        <w:trPr>
          <w:trHeight w:val="313"/>
        </w:trPr>
        <w:tc>
          <w:tcPr>
            <w:tcW w:w="2297" w:type="dxa"/>
            <w:vMerge w:val="restar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Project Contact Point</w:t>
            </w:r>
            <w:r w:rsidRPr="008018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lang w:val="es-GT"/>
              </w:rPr>
            </w:pPr>
            <w:r w:rsidRPr="0080185E">
              <w:rPr>
                <w:rFonts w:ascii="Arial" w:hAnsi="Arial" w:cs="Arial"/>
                <w:lang w:val="es-GT"/>
              </w:rPr>
              <w:t>Silvia Escobar</w:t>
            </w:r>
          </w:p>
        </w:tc>
      </w:tr>
      <w:tr w:rsidR="00FD29D3" w:rsidRPr="0080185E" w:rsidTr="0080185E">
        <w:trPr>
          <w:trHeight w:val="313"/>
        </w:trPr>
        <w:tc>
          <w:tcPr>
            <w:tcW w:w="2297" w:type="dxa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lang w:val="es-GT"/>
              </w:rPr>
            </w:pPr>
            <w:r w:rsidRPr="0080185E">
              <w:rPr>
                <w:rFonts w:ascii="Arial" w:hAnsi="Arial" w:cs="Arial"/>
                <w:lang w:val="es-GT"/>
              </w:rPr>
              <w:t>Edy López</w:t>
            </w:r>
          </w:p>
        </w:tc>
      </w:tr>
      <w:tr w:rsidR="00FD29D3" w:rsidRPr="0080185E" w:rsidTr="0080185E">
        <w:trPr>
          <w:trHeight w:val="313"/>
        </w:trPr>
        <w:tc>
          <w:tcPr>
            <w:tcW w:w="2297" w:type="dxa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 xml:space="preserve">Position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lang w:val="es-GT"/>
              </w:rPr>
            </w:pPr>
            <w:r w:rsidRPr="0080185E">
              <w:rPr>
                <w:rFonts w:ascii="Arial" w:hAnsi="Arial" w:cs="Arial"/>
                <w:lang w:val="es-GT"/>
              </w:rPr>
              <w:t>Director</w:t>
            </w:r>
          </w:p>
        </w:tc>
      </w:tr>
      <w:tr w:rsidR="00FD29D3" w:rsidRPr="0080185E" w:rsidTr="0080185E">
        <w:trPr>
          <w:trHeight w:val="313"/>
        </w:trPr>
        <w:tc>
          <w:tcPr>
            <w:tcW w:w="2297" w:type="dxa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C01D1E" w:rsidRDefault="00C01D1E" w:rsidP="00C01D1E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Technical advisor</w:t>
            </w:r>
          </w:p>
        </w:tc>
      </w:tr>
      <w:tr w:rsidR="00FD29D3" w:rsidRPr="00C01D1E" w:rsidTr="0080185E">
        <w:trPr>
          <w:trHeight w:val="313"/>
        </w:trPr>
        <w:tc>
          <w:tcPr>
            <w:tcW w:w="2297" w:type="dxa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C01D1E" w:rsidRDefault="00C01D1E" w:rsidP="00C01D1E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5D43A8">
              <w:rPr>
                <w:rFonts w:ascii="inherit" w:hAnsi="inherit"/>
                <w:color w:val="212121"/>
                <w:lang w:val="en-US"/>
              </w:rPr>
              <w:t>Consumer Assistance</w:t>
            </w:r>
          </w:p>
        </w:tc>
      </w:tr>
      <w:tr w:rsidR="00FD29D3" w:rsidRPr="0080185E" w:rsidTr="0080185E">
        <w:trPr>
          <w:trHeight w:val="313"/>
        </w:trPr>
        <w:tc>
          <w:tcPr>
            <w:tcW w:w="2297" w:type="dxa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9D3" w:rsidRPr="00C01D1E" w:rsidRDefault="00FD29D3" w:rsidP="008018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 xml:space="preserve">Email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EC4102" w:rsidRDefault="00FD29D3" w:rsidP="0080185E">
            <w:pPr>
              <w:rPr>
                <w:rFonts w:ascii="Arial" w:hAnsi="Arial" w:cs="Arial"/>
              </w:rPr>
            </w:pPr>
            <w:r w:rsidRPr="00EC4102">
              <w:rPr>
                <w:rFonts w:ascii="Arial" w:hAnsi="Arial" w:cs="Arial"/>
              </w:rPr>
              <w:t>Sescobar67@gmail.com  / edylopez09@gmail.com</w:t>
            </w:r>
          </w:p>
        </w:tc>
      </w:tr>
      <w:tr w:rsidR="00FD29D3" w:rsidRPr="0080185E" w:rsidTr="0080185E">
        <w:trPr>
          <w:trHeight w:val="526"/>
        </w:trPr>
        <w:tc>
          <w:tcPr>
            <w:tcW w:w="2297" w:type="dxa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>Telephone/Fax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lang w:val="es-GT"/>
              </w:rPr>
            </w:pPr>
            <w:r w:rsidRPr="0080185E">
              <w:rPr>
                <w:rFonts w:ascii="Arial" w:hAnsi="Arial" w:cs="Arial"/>
                <w:lang w:val="es-GT"/>
              </w:rPr>
              <w:t>(502) 5837-3680 y (502) 5466-3475</w:t>
            </w:r>
          </w:p>
        </w:tc>
      </w:tr>
      <w:tr w:rsidR="00FD29D3" w:rsidRPr="0080185E" w:rsidTr="0080185E">
        <w:trPr>
          <w:trHeight w:val="648"/>
        </w:trPr>
        <w:tc>
          <w:tcPr>
            <w:tcW w:w="2297" w:type="dxa"/>
            <w:vMerge w:val="restar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 xml:space="preserve">Participants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Member Countries</w:t>
            </w:r>
            <w:r w:rsidRPr="008018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80185E" w:rsidP="0080185E">
            <w:pPr>
              <w:rPr>
                <w:rFonts w:ascii="Arial" w:hAnsi="Arial" w:cs="Arial"/>
                <w:lang w:val="es-GT"/>
              </w:rPr>
            </w:pPr>
            <w:r w:rsidRPr="0080185E">
              <w:rPr>
                <w:rFonts w:ascii="Arial" w:hAnsi="Arial" w:cs="Arial"/>
                <w:lang w:val="es-GT"/>
              </w:rPr>
              <w:t>Guatemala</w:t>
            </w:r>
          </w:p>
        </w:tc>
      </w:tr>
      <w:tr w:rsidR="00FD29D3" w:rsidRPr="0080185E" w:rsidTr="0080185E">
        <w:trPr>
          <w:trHeight w:val="796"/>
        </w:trPr>
        <w:tc>
          <w:tcPr>
            <w:tcW w:w="2297" w:type="dxa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Organizations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C01D1E" w:rsidRDefault="00C01D1E" w:rsidP="0080185E">
            <w:pPr>
              <w:rPr>
                <w:rFonts w:ascii="Arial" w:hAnsi="Arial" w:cs="Arial"/>
                <w:sz w:val="24"/>
                <w:szCs w:val="24"/>
                <w:lang w:val="es-GT"/>
              </w:rPr>
            </w:pPr>
            <w:r w:rsidRPr="00C01D1E">
              <w:rPr>
                <w:sz w:val="24"/>
                <w:szCs w:val="24"/>
              </w:rPr>
              <w:br/>
            </w:r>
            <w:r w:rsidRPr="00C01D1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Ministry of Economy</w:t>
            </w:r>
          </w:p>
        </w:tc>
      </w:tr>
      <w:tr w:rsidR="00FD29D3" w:rsidRPr="00C01D1E" w:rsidTr="0080185E">
        <w:trPr>
          <w:trHeight w:val="2470"/>
        </w:trPr>
        <w:tc>
          <w:tcPr>
            <w:tcW w:w="2297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  <w:bCs/>
              </w:rPr>
            </w:pPr>
            <w:r w:rsidRPr="0080185E">
              <w:rPr>
                <w:rFonts w:ascii="Arial" w:hAnsi="Arial" w:cs="Arial"/>
                <w:b/>
                <w:bCs/>
              </w:rPr>
              <w:t>Project</w:t>
            </w:r>
          </w:p>
          <w:p w:rsidR="00FD29D3" w:rsidRPr="0080185E" w:rsidRDefault="00FD29D3" w:rsidP="0080185E">
            <w:pPr>
              <w:rPr>
                <w:rFonts w:ascii="Arial" w:hAnsi="Arial" w:cs="Arial"/>
              </w:rPr>
            </w:pPr>
            <w:r w:rsidRPr="0080185E">
              <w:rPr>
                <w:rFonts w:ascii="Arial" w:hAnsi="Arial" w:cs="Arial"/>
                <w:b/>
                <w:bCs/>
              </w:rPr>
              <w:t>Purpose &amp; Description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C01D1E" w:rsidRDefault="00C01D1E" w:rsidP="0080185E">
            <w:pPr>
              <w:rPr>
                <w:rFonts w:ascii="Arial" w:hAnsi="Arial" w:cs="Arial"/>
                <w:sz w:val="24"/>
                <w:szCs w:val="24"/>
              </w:rPr>
            </w:pPr>
            <w:r>
              <w:br/>
            </w:r>
            <w:r w:rsidRPr="00C01D1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Implement an education campaign in which consumers </w:t>
            </w:r>
            <w:r w:rsidR="009A01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can</w:t>
            </w:r>
            <w:r w:rsidRPr="00C01D1E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9A01D2" w:rsidRPr="009A01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understand their rights and </w:t>
            </w:r>
            <w:r w:rsidR="00795779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obligations</w:t>
            </w:r>
            <w:r w:rsidR="009A01D2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80185E" w:rsidRPr="00C01D1E" w:rsidRDefault="0080185E" w:rsidP="00801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01D1E" w:rsidRPr="00C01D1E" w:rsidRDefault="00C01D1E" w:rsidP="00C01D1E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</w:pPr>
            <w:r w:rsidRPr="005D43A8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Increase coverage </w:t>
            </w:r>
            <w:r w:rsidR="00795779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of </w:t>
            </w:r>
            <w:r w:rsidRPr="005D43A8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 xml:space="preserve">-DIACO- in the city, departments and municipalities of Guatemalan territory, in order to increase the </w:t>
            </w:r>
            <w:r w:rsidR="00795779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usage of its services</w:t>
            </w:r>
            <w:r w:rsidRPr="005D43A8">
              <w:rPr>
                <w:rFonts w:ascii="Arial" w:hAnsi="Arial" w:cs="Arial"/>
                <w:color w:val="212121"/>
                <w:sz w:val="24"/>
                <w:szCs w:val="24"/>
                <w:lang w:val="en-US"/>
              </w:rPr>
              <w:t>.</w:t>
            </w:r>
          </w:p>
          <w:p w:rsidR="0080185E" w:rsidRPr="00C01D1E" w:rsidRDefault="0080185E" w:rsidP="0080185E">
            <w:pPr>
              <w:rPr>
                <w:rFonts w:ascii="Arial" w:hAnsi="Arial" w:cs="Arial"/>
              </w:rPr>
            </w:pPr>
          </w:p>
        </w:tc>
      </w:tr>
      <w:tr w:rsidR="00FD29D3" w:rsidRPr="00C01D1E" w:rsidTr="0080185E">
        <w:trPr>
          <w:trHeight w:val="1840"/>
        </w:trPr>
        <w:tc>
          <w:tcPr>
            <w:tcW w:w="2297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C01D1E" w:rsidRDefault="00FD29D3" w:rsidP="0080185E">
            <w:pPr>
              <w:rPr>
                <w:rFonts w:ascii="Arial" w:hAnsi="Arial" w:cs="Arial"/>
                <w:b/>
                <w:bCs/>
                <w:szCs w:val="20"/>
              </w:rPr>
            </w:pPr>
            <w:r w:rsidRPr="00C01D1E">
              <w:rPr>
                <w:rFonts w:ascii="Arial" w:hAnsi="Arial" w:cs="Arial"/>
                <w:b/>
                <w:bCs/>
                <w:szCs w:val="20"/>
              </w:rPr>
              <w:lastRenderedPageBreak/>
              <w:t>Activity</w:t>
            </w:r>
          </w:p>
          <w:p w:rsidR="00FD29D3" w:rsidRPr="00C01D1E" w:rsidRDefault="00FD29D3" w:rsidP="0080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1D1E">
              <w:rPr>
                <w:rFonts w:ascii="Arial" w:hAnsi="Arial" w:cs="Arial"/>
                <w:b/>
                <w:bCs/>
                <w:szCs w:val="20"/>
              </w:rPr>
              <w:t>Description &amp; Outcome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1D1E" w:rsidRPr="00C01D1E" w:rsidRDefault="00C01D1E" w:rsidP="00C01D1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5D43A8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1. Educate and inform consumers and users about their rights and obligations.</w:t>
            </w:r>
          </w:p>
          <w:p w:rsidR="00C01D1E" w:rsidRPr="00C01D1E" w:rsidRDefault="00C01D1E" w:rsidP="00C01D1E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en-US"/>
              </w:rPr>
            </w:pPr>
            <w:r w:rsidRPr="005D43A8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 xml:space="preserve">2. Guatemalan </w:t>
            </w:r>
            <w:r w:rsidR="000F3C9A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>behavioral change.</w:t>
            </w:r>
            <w:bookmarkStart w:id="0" w:name="_GoBack"/>
            <w:bookmarkEnd w:id="0"/>
            <w:r w:rsidR="000F3C9A">
              <w:rPr>
                <w:rFonts w:ascii="inherit" w:hAnsi="inherit"/>
                <w:color w:val="212121"/>
                <w:sz w:val="24"/>
                <w:szCs w:val="24"/>
                <w:lang w:val="en-US"/>
              </w:rPr>
              <w:t xml:space="preserve"> </w:t>
            </w:r>
          </w:p>
          <w:p w:rsidR="00EC4102" w:rsidRPr="00C01D1E" w:rsidRDefault="00EC4102" w:rsidP="00C01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D3" w:rsidRPr="0080185E" w:rsidTr="0080185E">
        <w:trPr>
          <w:trHeight w:val="542"/>
        </w:trPr>
        <w:tc>
          <w:tcPr>
            <w:tcW w:w="2297" w:type="dxa"/>
            <w:tcBorders>
              <w:top w:val="single" w:sz="2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  <w:b/>
              </w:rPr>
            </w:pPr>
            <w:r w:rsidRPr="0080185E">
              <w:rPr>
                <w:rFonts w:ascii="Arial" w:hAnsi="Arial" w:cs="Arial"/>
                <w:b/>
              </w:rPr>
              <w:t>File</w:t>
            </w:r>
          </w:p>
        </w:tc>
        <w:tc>
          <w:tcPr>
            <w:tcW w:w="8227" w:type="dxa"/>
            <w:gridSpan w:val="4"/>
            <w:tcBorders>
              <w:top w:val="single" w:sz="2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D29D3" w:rsidRPr="0080185E" w:rsidRDefault="00FD29D3" w:rsidP="0080185E">
            <w:pPr>
              <w:rPr>
                <w:rFonts w:ascii="Arial" w:hAnsi="Arial" w:cs="Arial"/>
              </w:rPr>
            </w:pPr>
          </w:p>
        </w:tc>
      </w:tr>
    </w:tbl>
    <w:p w:rsidR="00CE238F" w:rsidRPr="0080185E" w:rsidRDefault="00CE238F" w:rsidP="0080185E">
      <w:pPr>
        <w:rPr>
          <w:rFonts w:ascii="Arial" w:hAnsi="Arial" w:cs="Arial"/>
          <w:sz w:val="30"/>
          <w:szCs w:val="30"/>
        </w:rPr>
      </w:pPr>
    </w:p>
    <w:sectPr w:rsidR="00CE238F" w:rsidRPr="0080185E" w:rsidSect="002A16C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EE" w:rsidRDefault="002163EE" w:rsidP="003C05CA">
      <w:r>
        <w:separator/>
      </w:r>
    </w:p>
  </w:endnote>
  <w:endnote w:type="continuationSeparator" w:id="1">
    <w:p w:rsidR="002163EE" w:rsidRDefault="002163EE" w:rsidP="003C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EE" w:rsidRDefault="002163EE" w:rsidP="003C05CA">
      <w:r>
        <w:separator/>
      </w:r>
    </w:p>
  </w:footnote>
  <w:footnote w:type="continuationSeparator" w:id="1">
    <w:p w:rsidR="002163EE" w:rsidRDefault="002163EE" w:rsidP="003C0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7BF"/>
    <w:multiLevelType w:val="hybridMultilevel"/>
    <w:tmpl w:val="FB72D1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55B6A"/>
    <w:multiLevelType w:val="hybridMultilevel"/>
    <w:tmpl w:val="507877E8"/>
    <w:lvl w:ilvl="0" w:tplc="64E07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6C8"/>
    <w:rsid w:val="000F3C9A"/>
    <w:rsid w:val="001D781D"/>
    <w:rsid w:val="002041B9"/>
    <w:rsid w:val="002163EE"/>
    <w:rsid w:val="002557FF"/>
    <w:rsid w:val="002A16C8"/>
    <w:rsid w:val="002B6875"/>
    <w:rsid w:val="003C05CA"/>
    <w:rsid w:val="00474A54"/>
    <w:rsid w:val="00572D7D"/>
    <w:rsid w:val="005D43A8"/>
    <w:rsid w:val="00795779"/>
    <w:rsid w:val="0080185E"/>
    <w:rsid w:val="00896333"/>
    <w:rsid w:val="008F1D09"/>
    <w:rsid w:val="009A01D2"/>
    <w:rsid w:val="00A77036"/>
    <w:rsid w:val="00B43808"/>
    <w:rsid w:val="00BC76B1"/>
    <w:rsid w:val="00C01D1E"/>
    <w:rsid w:val="00C6717C"/>
    <w:rsid w:val="00CD4422"/>
    <w:rsid w:val="00CE238F"/>
    <w:rsid w:val="00E42D42"/>
    <w:rsid w:val="00E455DB"/>
    <w:rsid w:val="00EC4102"/>
    <w:rsid w:val="00ED7D6F"/>
    <w:rsid w:val="00F76185"/>
    <w:rsid w:val="00FA4327"/>
    <w:rsid w:val="00FD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5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C05CA"/>
  </w:style>
  <w:style w:type="paragraph" w:styleId="a4">
    <w:name w:val="footer"/>
    <w:basedOn w:val="a"/>
    <w:link w:val="Char0"/>
    <w:uiPriority w:val="99"/>
    <w:semiHidden/>
    <w:unhideWhenUsed/>
    <w:rsid w:val="003C05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C05CA"/>
  </w:style>
  <w:style w:type="paragraph" w:customStyle="1" w:styleId="Default">
    <w:name w:val="Default"/>
    <w:rsid w:val="00E42D42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s-GT"/>
    </w:rPr>
  </w:style>
  <w:style w:type="paragraph" w:styleId="a5">
    <w:name w:val="List Paragraph"/>
    <w:basedOn w:val="a"/>
    <w:uiPriority w:val="34"/>
    <w:qFormat/>
    <w:rsid w:val="0080185E"/>
    <w:pPr>
      <w:widowControl/>
      <w:wordWrap/>
      <w:autoSpaceDE/>
      <w:autoSpaceDN/>
      <w:spacing w:before="120" w:after="200" w:line="264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lang w:val="es-GT" w:eastAsia="ja-JP"/>
    </w:rPr>
  </w:style>
  <w:style w:type="paragraph" w:styleId="HTML">
    <w:name w:val="HTML Preformatted"/>
    <w:basedOn w:val="a"/>
    <w:link w:val="HTMLChar"/>
    <w:uiPriority w:val="99"/>
    <w:unhideWhenUsed/>
    <w:rsid w:val="00C01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es-GT" w:eastAsia="es-GT"/>
    </w:rPr>
  </w:style>
  <w:style w:type="character" w:customStyle="1" w:styleId="HTMLChar">
    <w:name w:val="미리 서식이 지정된 HTML Char"/>
    <w:basedOn w:val="a0"/>
    <w:link w:val="HTML"/>
    <w:uiPriority w:val="99"/>
    <w:rsid w:val="00C01D1E"/>
    <w:rPr>
      <w:rFonts w:ascii="Courier New" w:eastAsia="Times New Roman" w:hAnsi="Courier New" w:cs="Courier New"/>
      <w:kern w:val="0"/>
      <w:szCs w:val="20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8F"/>
    <w:pPr>
      <w:widowControl w:val="0"/>
      <w:wordWrap w:val="0"/>
      <w:autoSpaceDE w:val="0"/>
      <w:autoSpaceDN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05CA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05CA"/>
  </w:style>
  <w:style w:type="paragraph" w:styleId="Piedepgina">
    <w:name w:val="footer"/>
    <w:basedOn w:val="Normal"/>
    <w:link w:val="PiedepginaCar"/>
    <w:uiPriority w:val="99"/>
    <w:semiHidden/>
    <w:unhideWhenUsed/>
    <w:rsid w:val="003C05CA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05CA"/>
  </w:style>
  <w:style w:type="paragraph" w:customStyle="1" w:styleId="Default">
    <w:name w:val="Default"/>
    <w:rsid w:val="00E42D42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s-GT"/>
    </w:rPr>
  </w:style>
  <w:style w:type="paragraph" w:styleId="Prrafodelista">
    <w:name w:val="List Paragraph"/>
    <w:basedOn w:val="Normal"/>
    <w:uiPriority w:val="34"/>
    <w:qFormat/>
    <w:rsid w:val="0080185E"/>
    <w:pPr>
      <w:widowControl/>
      <w:wordWrap/>
      <w:autoSpaceDE/>
      <w:autoSpaceDN/>
      <w:spacing w:before="120" w:after="200" w:line="264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lang w:val="es-GT" w:eastAsia="ja-JP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01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es-GT" w:eastAsia="es-G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1D1E"/>
    <w:rPr>
      <w:rFonts w:ascii="Courier New" w:eastAsia="Times New Roman" w:hAnsi="Courier New" w:cs="Courier New"/>
      <w:kern w:val="0"/>
      <w:szCs w:val="20"/>
      <w:lang w:val="es-GT" w:eastAsia="es-G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cp:lastPrinted>2016-07-29T16:46:00Z</cp:lastPrinted>
  <dcterms:created xsi:type="dcterms:W3CDTF">2016-08-17T02:16:00Z</dcterms:created>
  <dcterms:modified xsi:type="dcterms:W3CDTF">2016-08-17T02:16:00Z</dcterms:modified>
</cp:coreProperties>
</file>